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86C" w:rsidRDefault="0095586C" w:rsidP="0095586C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6036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3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 </w:t>
      </w:r>
      <w:r w:rsidR="00AB4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(зак. </w:t>
      </w:r>
      <w:r w:rsidR="00831855">
        <w:rPr>
          <w:rFonts w:ascii="Times New Roman" w:eastAsia="Times New Roman" w:hAnsi="Times New Roman" w:cs="Times New Roman"/>
          <w:sz w:val="24"/>
          <w:szCs w:val="24"/>
          <w:lang w:eastAsia="ru-RU"/>
        </w:rPr>
        <w:t>756</w:t>
      </w:r>
      <w:r w:rsidR="00AB49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6073A" w:rsidRDefault="0006073A" w:rsidP="0095586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02E1" w:rsidRDefault="0095586C" w:rsidP="0095586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 w:rsidR="0033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измерительных каналов </w:t>
      </w:r>
      <w:r w:rsidR="0006073A" w:rsidRPr="00060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АИИС КУЭ  филиала </w:t>
      </w:r>
    </w:p>
    <w:p w:rsidR="0095586C" w:rsidRPr="0006073A" w:rsidRDefault="0006073A" w:rsidP="0095586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«Карельский» ОАО «ТГК-1»</w:t>
      </w:r>
    </w:p>
    <w:p w:rsidR="001277AF" w:rsidRPr="0006073A" w:rsidRDefault="001277AF">
      <w:pPr>
        <w:rPr>
          <w:b/>
        </w:rPr>
      </w:pPr>
    </w:p>
    <w:tbl>
      <w:tblPr>
        <w:tblW w:w="10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"/>
        <w:gridCol w:w="1980"/>
        <w:gridCol w:w="1613"/>
        <w:gridCol w:w="2707"/>
        <w:gridCol w:w="1622"/>
        <w:gridCol w:w="1793"/>
      </w:tblGrid>
      <w:tr w:rsidR="00B13030" w:rsidRPr="00B13030" w:rsidTr="003302E1">
        <w:trPr>
          <w:cantSplit/>
          <w:tblHeader/>
          <w:jc w:val="center"/>
        </w:trPr>
        <w:tc>
          <w:tcPr>
            <w:tcW w:w="2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 учета</w:t>
            </w:r>
          </w:p>
        </w:tc>
        <w:tc>
          <w:tcPr>
            <w:tcW w:w="5942" w:type="dxa"/>
            <w:gridSpan w:val="3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измерений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измеряемой величины</w:t>
            </w:r>
          </w:p>
        </w:tc>
      </w:tr>
      <w:tr w:rsidR="00B13030" w:rsidRPr="00B13030" w:rsidTr="003302E1">
        <w:trPr>
          <w:cantSplit/>
          <w:tblHeader/>
          <w:jc w:val="center"/>
        </w:trPr>
        <w:tc>
          <w:tcPr>
            <w:tcW w:w="7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ИК</w:t>
            </w:r>
          </w:p>
        </w:tc>
        <w:tc>
          <w:tcPr>
            <w:tcW w:w="198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измерений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Обозначение, тип, стандарт, технические условия, либо метрологические характеристики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в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ГРСИ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blHeader/>
          <w:jc w:val="center"/>
        </w:trPr>
        <w:tc>
          <w:tcPr>
            <w:tcW w:w="7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10437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ТЭЦ-13</w:t>
            </w: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ГСК Пар-2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ТОП-0,66У3, 200/5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15174-06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64354"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ТОП-0,66У3, 200/5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ТОП-0,66У3, 200/5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ТВ-110/20, 1000/5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19720-00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ТВ-110/20, 1000/5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ТВ-110/20, 1000/5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13.4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Л-118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1000/5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1000/5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1000/5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13.7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ОВ-110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двух  направлениях,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0"/>
          <w:jc w:val="center"/>
        </w:trPr>
        <w:tc>
          <w:tcPr>
            <w:tcW w:w="72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13.8</w:t>
            </w:r>
          </w:p>
        </w:tc>
        <w:tc>
          <w:tcPr>
            <w:tcW w:w="198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43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252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Л-177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25477-06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GSR 550,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 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1с-6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2с-6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Ш-Б-6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Ш-А-6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направлении</w:t>
            </w:r>
            <w:r w:rsidR="00CB5E9A"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3с-6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4с-6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ТШВ15Б,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5719-76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ТШВ15Б,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ТШВ15Б,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ТШЛ20Б,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36053-07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ТШЛ20Б,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ТШЛ20Б,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ТШВ15Б,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5719-76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ТШВ15Б,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ТШВ15Б, 8000/5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ЗНОМ-15,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ГИБДД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ТОП-0,66У3, 200/5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15174-06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64354"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ТОП-0,66У3, 200/5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ТОП-0,66У3, 200/5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ГЭС-1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1261-02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1261-02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НОЛ.08-6УТ2,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3345-09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НОЛ.08-6УТ2,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НОЛ.08-6УТ2,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Кондопога-1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средняя мощность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Кондопога-2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Кондопога-3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750/5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750/5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750/5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Кондопога-4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Кондопога-5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Пегматитовый-1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Пегматитовый-2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КЛ-6 кВ Пегматитовый-3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26100-93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средняя мощность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26100-93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активная и реактивная в одном  направлении,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ТХН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ТЛП-10-2У3,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средняя мощность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ТЛП-10-2У3,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ТЛП-10-2У3,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НАМИТ-10-1 УХЛ2,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Гараж ЮКЭС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У3,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17551-98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средняя мощность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У3,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У3,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ЧП Гутыро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М, 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17551-06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М, 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М, 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Ветлечебница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М-У3, 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17551-98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М-У3, 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М-У3, 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АПК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ТШП-0,66У3,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ТШП-0,66У3,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ТШП-0,66У3,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Л-121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30489-05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1188-84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Л-123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30489-05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1188-84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Л-168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30489-05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1188-84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ГЭС-2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15173-06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15173-06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Л-169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110Б,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24811-03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двух  направлениях,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110Б,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110Б,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1188-84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Л-1-6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200/5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200/5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200/5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Л-2-6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75/5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75/5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75/5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присоедин. к Т-4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ТПЛ-10,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22192-07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ТПЛ-10М,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ТПЛ-10,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НТМИ-10,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831-69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Л-3-6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75/5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75/5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ТЛО-10-1, 75/5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НАМИТ-10-2,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16687-02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ВЛ-35 кВ Л-32П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ТОЛ-35 III,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21256-03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ТОЛ-35 III,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ТОЛ-35 III,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НАМИ-35 УХЛ1,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19813-00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Л-135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110Б,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24811-03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110Б,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110Б, 400/5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1188-84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ЧП Гутыро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У3, 100/5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26198-03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реактивная в одном  направлении, средняя мощность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У3, 100/5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 У3, 100/5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ГЭС-3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ТЛП-10-3,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26813-04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14205-94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26813-04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14205-94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26813-04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14205-94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26813-04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 II, 600/5;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14205-94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75/5;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75/5;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75/5;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ЗНОЛ.060-10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ЗНОЛ.060-10 10000/100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ЗНОЛ.060-10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021D3"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Л-10-</w:t>
            </w:r>
            <w:r w:rsidR="00602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02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6021D3" w:rsidP="00602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13030"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  <w:r w:rsidR="00B13030"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021D3"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Л-10-</w:t>
            </w:r>
            <w:r w:rsidR="00602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02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021D3"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Л-10-</w:t>
            </w:r>
            <w:r w:rsidR="00602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02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ЗНОЛ.060-10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ЗНОЛ.060-10 10000/100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ЗНОЛ.060-10 10000/100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Л-01-06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Л-03-06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Л-5-06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Л-08-06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Л-10-06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Л-12-06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Л-13-06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одном  направлении, средняя мощность активная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100/5;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секция щита 0,4 кВ 6С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22656-07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A3R1-4-LQ-0BBT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27429-05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секция щита 0,4 кВ 6С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22656-07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A3R1-4-LQ-0BBT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27429-05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ГЭС-5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1261-02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1261-02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1500/5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TG145N,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30489-05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TG145N,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TG145N,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KOTEF-126,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29696-05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KOTEF-126,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KOTEF-126,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Л-114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30489-05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TG145,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KOTEF-126,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29696-05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KOTEF-126,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KOTEF-126,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15173-01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реактивная в одном  направлении,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15173-01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ТШП-0,66,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Л-01-06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одном 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Л-02-06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Л-05-06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Л-10-06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Л-15-06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Л-17-06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ХВС № 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22656-07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A3R1-4-LQ-0BBT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27429-05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ХВС № 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22656-07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A3R1-4-LQ-0BBT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27429-05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ГЭС-6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TG-145,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30489-05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TG-145,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TG-145,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Л-113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26813-04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ТРГ-110,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OTEF-126, 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Л-0,4 кВ к Т-3 (8-ми кВартирный дом)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одном  направлении,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ТСН-2-1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ТСН-2-2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ГЭС-7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UGE-10,5, 10500/100;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ТПОЛ-10, 800/5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Л-103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ТФМ-110,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16023-97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ТФМ-110,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ТФМ-110,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ЗНОГ-110,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23894-07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ЗНОГ-110,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ЗНОГ-110,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Л-111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ТФМ-110,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16023-97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ТФМ-110,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ТФМ-110, 600/5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ЗНОГ-110,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23894-07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ЗНОГ-110,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ЗНОГ-110, 110000/100;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OLE_LINK8"/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  <w:bookmarkEnd w:id="1"/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Л-01-06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Л-03-06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200/5;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 в одном  направлении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200/5;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200/5;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КЛ-0,4 кВ Л-0,4 (8-ми кВартирный дом)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200/5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15764-96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="00C64354"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реактивная в одном  направлении,</w:t>
            </w:r>
            <w:r w:rsidR="00CB5E9A" w:rsidRP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200/5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Т-0,66, 200/5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220/380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Л-06-06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5E1C69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Л-08-06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5E1C69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300/5;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Л-11-06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ТПЛ-10,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22192-03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5E1C69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ТПЛ-10,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ТПЛ-10,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ВЛ-6 кВ Л-13-06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5E1C69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ТЛП-10-5, 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ЗНОЛ.06-6У3,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ГЭС-9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4000/5;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UGE-10,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26006-06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ВЛ-330 кВ Л-391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ТФУМ 330А-У1, 2000/1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26447-08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двух  направлениях,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ТФУМ 330А-У1, 2000/1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ТФУМ 330А-У1, 2000/1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НКФ-330-У1, 330000/100;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1443-03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НКФ-330-У1, 330000/100;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НКФ-330-У1, 330000/100;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1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ВЛ-330 кВ Л-393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ТФУМ 330А-У1, 2000/1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26447-08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ТФУМ 330А-У1, 2000/1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ТФУМ 330А-У1, 2000/1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НКФ-330-У1, 330000/100;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1443-03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НКФ-330-У1, 330000/100;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НКФ-330-У1, 330000/100;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1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Л-217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3694-73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Л-218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(ТФЗМ-220Б),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3694-73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(26006-06)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-220Б-III-У1,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-220Б-III-У1,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Л-157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ТФЗМ-110-Б1,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2793-88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ТФЗМ-110-Б1,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ТФЗМ-110-Б1, 600/5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1188-84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НКФ110-83У1,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1С-10 кВ СБРУ10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2С-10 кВ СБРУ10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CB5E9A">
        <w:trPr>
          <w:cantSplit/>
          <w:trHeight w:val="272"/>
          <w:jc w:val="center"/>
        </w:trPr>
        <w:tc>
          <w:tcPr>
            <w:tcW w:w="10437" w:type="dxa"/>
            <w:gridSpan w:val="6"/>
            <w:vAlign w:val="center"/>
          </w:tcPr>
          <w:p w:rsidR="00CB5E9A" w:rsidRDefault="00CB5E9A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ГЭС-10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2000/5;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2000/5;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2000/5;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2000/5;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2000/5;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ТЛП-10-1, 2000/5;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Л-217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3694-73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OTEF-252,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OTEF-252,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OTEF-252,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Л-218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3694-73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ТФНД-220-1, 300/5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OTEF-252,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OTEF-252,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OTEF-252,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1С-10 кВ КРУ-10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2С-10 кВ КРУ-10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30709-08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ТЛП-10-2, 400/5;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ВТ-9, КРУ-10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ВТ-10, КРУ-10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25433-11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реактивная в одном  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ТЛО-10, 400/5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ГЭС-14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Л-217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26006-06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1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Л-219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26006-06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1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Т-5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1261-02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Л-218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26006-06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1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ВЛ-220 кВ Л-220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26006-06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ТФЗМ 220Б-III, 600/1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14626-00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НКФ-220-58 У1, 220000/100;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1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1261-02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ТПОЛ-10У3, 1000/5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3344-04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ВЛ-35 кВ Л-49К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ТОЛ-35-III-IIУХЛ,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21256-03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ТОЛ-35-III-IIУХЛ,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ТОЛ-35-III-IIУХЛ,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ЗНОМ-35-65У1,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912-70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ЗНОМ-35-65У1,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ЗНОМ-35-65У1,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ВЛ-35 кВ Л-48К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GIF-36-58,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43240-09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GIF-36-58,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GIF-36-58, 300/5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ЗНОМ-35-65У1,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912-07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ЗНОМ-35-65У1,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ЗНОМ-35-65У1, 35000/100;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3972-03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3972-03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3972-03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3972-03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ТШЛ-10У3, 4000/5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ЗНОЛ.06-10У3,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ГЭС-16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ТВЛМ-10, 1500/5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1856-63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ТВЛМ-10, 1500/5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ТВЛМ-10, 1500/5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Г-2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ТВЛМ-10, 1500/5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1856-63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ТВЛМ-10, 1500/5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ТВЛМ-10, 1500/5 А;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ВЛ-10 кВ Л-16-01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25433-07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НАМИ-10-95 УХЛ2, 10000/100;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ТСН-7,8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16.5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ТСН-4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одном  </w:t>
            </w:r>
            <w:r w:rsidRPr="00CB5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направлении,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ТСН-5,6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774BB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ТСН-3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25433-08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AC0ADE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одном  направлении,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ТЛО-10-3, 150/5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25475-08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UGE-6, 6000/100;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0,2S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Л-146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2793-88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Электроэнергия активная и реактивная в двух  направлениях, средняя мощность активная и </w:t>
            </w: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OTEF-123,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OTEF-123,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OTEF-123,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ВЛ-110 кВ Л-147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2793-88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OTEF-123,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OTEF-123,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OTEF-123,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1980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Перемычка 110 кВ</w:t>
            </w: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2793-88</w:t>
            </w:r>
          </w:p>
        </w:tc>
        <w:tc>
          <w:tcPr>
            <w:tcW w:w="1793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активная и реактивная в двух  направлениях, средняя мощность активная и реактивная</w:t>
            </w: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ТФНД-110М, 150/5;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«А»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 w:val="restart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29686-05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«В»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 фазы «С»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НКФ-110-57У1, 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110000/100 В;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</w:t>
            </w:r>
          </w:p>
        </w:tc>
        <w:tc>
          <w:tcPr>
            <w:tcW w:w="16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722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2707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A1802RALQ-P4GB-DW-4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точности 0,5S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Iном = 5 А; Iмакс = 10 А;</w:t>
            </w:r>
          </w:p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Uном = 57/100 В</w:t>
            </w:r>
          </w:p>
        </w:tc>
        <w:tc>
          <w:tcPr>
            <w:tcW w:w="1622" w:type="dxa"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31857-06</w:t>
            </w:r>
          </w:p>
        </w:tc>
        <w:tc>
          <w:tcPr>
            <w:tcW w:w="1793" w:type="dxa"/>
            <w:vMerge/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030" w:rsidRPr="00B13030" w:rsidTr="003302E1">
        <w:trPr>
          <w:cantSplit/>
          <w:trHeight w:val="345"/>
          <w:jc w:val="center"/>
        </w:trPr>
        <w:tc>
          <w:tcPr>
            <w:tcW w:w="10437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B13030" w:rsidRPr="00B13030" w:rsidRDefault="00B13030" w:rsidP="00B13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586C" w:rsidRDefault="0095586C"/>
    <w:sectPr w:rsidR="0095586C" w:rsidSect="0095586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FB6" w:rsidRDefault="00E82FB6" w:rsidP="0095586C">
      <w:pPr>
        <w:spacing w:after="0" w:line="240" w:lineRule="auto"/>
      </w:pPr>
      <w:r>
        <w:separator/>
      </w:r>
    </w:p>
  </w:endnote>
  <w:endnote w:type="continuationSeparator" w:id="0">
    <w:p w:rsidR="00E82FB6" w:rsidRDefault="00E82FB6" w:rsidP="0095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FB6" w:rsidRDefault="00E82FB6" w:rsidP="0095586C">
      <w:pPr>
        <w:spacing w:after="0" w:line="240" w:lineRule="auto"/>
      </w:pPr>
      <w:r>
        <w:separator/>
      </w:r>
    </w:p>
  </w:footnote>
  <w:footnote w:type="continuationSeparator" w:id="0">
    <w:p w:rsidR="00E82FB6" w:rsidRDefault="00E82FB6" w:rsidP="00955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5BA6"/>
    <w:multiLevelType w:val="multilevel"/>
    <w:tmpl w:val="A5FADCFA"/>
    <w:lvl w:ilvl="0">
      <w:start w:val="1"/>
      <w:numFmt w:val="decimal"/>
      <w:pStyle w:val="tsTitle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pStyle w:val="tsTitle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97"/>
        </w:tabs>
        <w:ind w:left="15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77"/>
        </w:tabs>
        <w:ind w:left="20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5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3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1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5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37"/>
        </w:tabs>
        <w:ind w:left="4677" w:hanging="1440"/>
      </w:pPr>
      <w:rPr>
        <w:rFonts w:cs="Times New Roman" w:hint="default"/>
      </w:rPr>
    </w:lvl>
  </w:abstractNum>
  <w:abstractNum w:abstractNumId="1">
    <w:nsid w:val="088634B5"/>
    <w:multiLevelType w:val="hybridMultilevel"/>
    <w:tmpl w:val="C2E087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9412E81"/>
    <w:multiLevelType w:val="hybridMultilevel"/>
    <w:tmpl w:val="8D5CA1D6"/>
    <w:lvl w:ilvl="0" w:tplc="474EEE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A2A1B3C">
      <w:start w:val="1"/>
      <w:numFmt w:val="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A72093"/>
    <w:multiLevelType w:val="hybridMultilevel"/>
    <w:tmpl w:val="8A10129C"/>
    <w:lvl w:ilvl="0" w:tplc="4BD0DB1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07BC3"/>
    <w:multiLevelType w:val="hybridMultilevel"/>
    <w:tmpl w:val="E318C3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92209"/>
    <w:multiLevelType w:val="hybridMultilevel"/>
    <w:tmpl w:val="8B7443A2"/>
    <w:lvl w:ilvl="0" w:tplc="4BD0DB1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15CC4"/>
    <w:multiLevelType w:val="hybridMultilevel"/>
    <w:tmpl w:val="126E74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DB7DD8"/>
    <w:multiLevelType w:val="multilevel"/>
    <w:tmpl w:val="976447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3402E41"/>
    <w:multiLevelType w:val="hybridMultilevel"/>
    <w:tmpl w:val="514C38D0"/>
    <w:lvl w:ilvl="0" w:tplc="4BD0D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015D5C"/>
    <w:multiLevelType w:val="hybridMultilevel"/>
    <w:tmpl w:val="D3E6A9CE"/>
    <w:lvl w:ilvl="0" w:tplc="4BD0D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766712"/>
    <w:multiLevelType w:val="multilevel"/>
    <w:tmpl w:val="ED2A180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6FEF7A4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73D80405"/>
    <w:multiLevelType w:val="multilevel"/>
    <w:tmpl w:val="2B82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7EC77EE1"/>
    <w:multiLevelType w:val="hybridMultilevel"/>
    <w:tmpl w:val="A8A8A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1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12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86C"/>
    <w:rsid w:val="0006073A"/>
    <w:rsid w:val="000A64C1"/>
    <w:rsid w:val="001277AF"/>
    <w:rsid w:val="0013002D"/>
    <w:rsid w:val="00177E33"/>
    <w:rsid w:val="00213255"/>
    <w:rsid w:val="003302E1"/>
    <w:rsid w:val="005313C1"/>
    <w:rsid w:val="005E1C69"/>
    <w:rsid w:val="006021D3"/>
    <w:rsid w:val="00603648"/>
    <w:rsid w:val="006C5CA4"/>
    <w:rsid w:val="00774BB0"/>
    <w:rsid w:val="00831855"/>
    <w:rsid w:val="0095586C"/>
    <w:rsid w:val="00A45A69"/>
    <w:rsid w:val="00AB492F"/>
    <w:rsid w:val="00AC0ADE"/>
    <w:rsid w:val="00B13030"/>
    <w:rsid w:val="00B305F9"/>
    <w:rsid w:val="00C64354"/>
    <w:rsid w:val="00C95A9A"/>
    <w:rsid w:val="00CB5E9A"/>
    <w:rsid w:val="00E8245F"/>
    <w:rsid w:val="00E82FB6"/>
    <w:rsid w:val="00EA0601"/>
    <w:rsid w:val="00F8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927EA2B-445C-4047-9DE0-A6D55C57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586C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86C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586C"/>
  </w:style>
  <w:style w:type="paragraph" w:styleId="a5">
    <w:name w:val="footer"/>
    <w:basedOn w:val="a"/>
    <w:link w:val="a6"/>
    <w:uiPriority w:val="99"/>
    <w:unhideWhenUsed/>
    <w:rsid w:val="00955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586C"/>
  </w:style>
  <w:style w:type="character" w:customStyle="1" w:styleId="10">
    <w:name w:val="Заголовок 1 Знак"/>
    <w:basedOn w:val="a0"/>
    <w:link w:val="1"/>
    <w:uiPriority w:val="9"/>
    <w:rsid w:val="0095586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58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586C"/>
  </w:style>
  <w:style w:type="character" w:styleId="a7">
    <w:name w:val="Hyperlink"/>
    <w:rsid w:val="0095586C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5586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sTitle">
    <w:name w:val="ts_Title"/>
    <w:basedOn w:val="1"/>
    <w:rsid w:val="0095586C"/>
    <w:pPr>
      <w:keepLines w:val="0"/>
      <w:widowControl/>
      <w:numPr>
        <w:numId w:val="11"/>
      </w:numPr>
      <w:tabs>
        <w:tab w:val="clear" w:pos="397"/>
        <w:tab w:val="num" w:pos="360"/>
        <w:tab w:val="left" w:pos="720"/>
      </w:tabs>
      <w:autoSpaceDE/>
      <w:autoSpaceDN/>
      <w:adjustRightInd/>
      <w:spacing w:before="360" w:after="120"/>
      <w:ind w:left="0" w:firstLine="0"/>
    </w:pPr>
    <w:rPr>
      <w:rFonts w:ascii="Arial" w:eastAsia="Times New Roman" w:hAnsi="Arial" w:cs="Times New Roman"/>
      <w:b/>
      <w:bCs/>
      <w:color w:val="auto"/>
      <w:kern w:val="32"/>
      <w:sz w:val="24"/>
      <w:lang w:val="x-none" w:eastAsia="x-none"/>
    </w:rPr>
  </w:style>
  <w:style w:type="paragraph" w:customStyle="1" w:styleId="tsTitle2">
    <w:name w:val="ts_Title2"/>
    <w:basedOn w:val="2"/>
    <w:rsid w:val="0095586C"/>
    <w:pPr>
      <w:keepLines w:val="0"/>
      <w:widowControl/>
      <w:numPr>
        <w:ilvl w:val="1"/>
        <w:numId w:val="11"/>
      </w:numPr>
      <w:tabs>
        <w:tab w:val="clear" w:pos="567"/>
        <w:tab w:val="num" w:pos="360"/>
        <w:tab w:val="left" w:pos="720"/>
      </w:tabs>
      <w:autoSpaceDE/>
      <w:autoSpaceDN/>
      <w:adjustRightInd/>
      <w:spacing w:before="240" w:after="120" w:line="360" w:lineRule="auto"/>
      <w:ind w:left="0" w:firstLine="0"/>
    </w:pPr>
    <w:rPr>
      <w:rFonts w:ascii="Arial" w:eastAsia="Times New Roman" w:hAnsi="Arial" w:cs="Arial"/>
      <w:color w:val="auto"/>
      <w:sz w:val="24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5586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95586C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95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B13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44</Pages>
  <Words>12140</Words>
  <Characters>69200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Шабаев Юрий Геннадьевич</dc:creator>
  <cp:keywords/>
  <dc:description/>
  <cp:lastModifiedBy>Самойлова Юлия Антоновна</cp:lastModifiedBy>
  <cp:revision>16</cp:revision>
  <cp:lastPrinted>2014-10-29T13:50:00Z</cp:lastPrinted>
  <dcterms:created xsi:type="dcterms:W3CDTF">2014-10-09T04:59:00Z</dcterms:created>
  <dcterms:modified xsi:type="dcterms:W3CDTF">2014-11-18T13:02:00Z</dcterms:modified>
</cp:coreProperties>
</file>